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40"/>
          <w:szCs w:val="40"/>
        </w:rPr>
      </w:pP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de-DE"/>
        </w:rPr>
        <w:t>WYKAZ KONKURS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</w:rPr>
        <w:t>Ó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</w:rPr>
        <w:t>W POWIATOWYCH w roku szkolnym 2020/2021</w:t>
      </w:r>
    </w:p>
    <w:tbl>
      <w:tblPr>
        <w:tblW w:w="1428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90"/>
        <w:gridCol w:w="1789"/>
        <w:gridCol w:w="2258"/>
        <w:gridCol w:w="2544"/>
        <w:gridCol w:w="3302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ORGANIZATOR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de-DE"/>
              </w:rPr>
              <w:t>TERMIN ETAPU SZKOLNEGO</w:t>
            </w:r>
          </w:p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de-DE"/>
              </w:rPr>
              <w:t>TERMIN ZG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de-DE"/>
              </w:rPr>
              <w:t>OSZENIA</w:t>
            </w:r>
          </w:p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de-DE"/>
              </w:rPr>
              <w:t>TERMIN ETAPU POWIATOWEGO</w:t>
            </w:r>
          </w:p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Nauczyciel odpowiedzialny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SP 1- 4 konkursy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XII Powiatowy Konkurs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ody Pitagorejczyk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” 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dla klas VII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Do 1marca 2021r.</w:t>
            </w:r>
          </w:p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12 marca 2021r. godz. 9.00</w:t>
            </w:r>
          </w:p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p. R. Grudkowska- Antkowiak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III Powiatowy Konkurs Chemiczny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Do 5 lutego 2021r.</w:t>
            </w:r>
          </w:p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18 lutego godz. 9.00</w:t>
            </w:r>
          </w:p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p. R.Korzeniowska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p. K. Piosik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IV Powiatowy Konkurs Ojczyzna- Polszczyzna kl. 4-8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do 25.03.2021r.</w:t>
            </w:r>
          </w:p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Do 26 marca 2021r.</w:t>
            </w:r>
          </w:p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 kwietnia  2021r godz.10.00</w:t>
            </w:r>
          </w:p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n-le j. polskiego, koordynator p. M.Maciejewska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Powiatowy Konkurs Wiedzy o Krajach Angloj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zycznych ( kl. 7-8)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do 8.02. 2021 r</w:t>
            </w:r>
          </w:p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Do 15 lutego 2021r.</w:t>
            </w:r>
          </w:p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19.04.2021r. godz. 9.00</w:t>
            </w:r>
          </w:p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p. E. Stachowiak- Szyszka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p. I. Mocydlarz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SP 2- 9 konkurs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rtl w:val="0"/>
                <w:lang w:val="es-ES_tradnl"/>
                <w14:textFill>
                  <w14:solidFill>
                    <w14:srgbClr w14:val="FF0000"/>
                  </w14:solidFill>
                </w14:textFill>
              </w:rPr>
              <w:t>ó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w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Powiatowy Konkurs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ABC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Unii Europejskiej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” „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Wroc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aw od Ado Z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kl.5-8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do 16.04.2021r.</w:t>
            </w:r>
          </w:p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Do 26 marca 2021</w:t>
            </w:r>
          </w:p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6 maja godz. 9.00</w:t>
            </w:r>
          </w:p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p. K. Kantorska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Konkurs Wiedzy o Prymasie Tysi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clecia S. Wyszy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skim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„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Z Zuzeli na stolice prymasowsk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ą”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 Kl. 4-8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11.12. 2020r.</w:t>
            </w:r>
          </w:p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Do 15 stycznia 2021r.</w:t>
            </w:r>
          </w:p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 marca 2021r. godz.10</w:t>
            </w:r>
          </w:p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Nauczyciele katechezy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Powiatowy Konkurs Piosenki Obcoj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zycznej kl. 4-8 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Do 2 marca 2021r.</w:t>
            </w:r>
          </w:p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23 marca  2021r godz. 10:00</w:t>
            </w:r>
          </w:p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n-le j.angielskiego:              p. K. Trzeciak, p. E.Bagi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ska,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p. K. Andrzejewska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Powiatowy Konkurs J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zyka Niemieckiego kl. 7-8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Do 09.04 2021r.</w:t>
            </w:r>
          </w:p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14 kwietnia 2021r.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godz. 9.00</w:t>
            </w:r>
          </w:p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n-le j. niemieckiego: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p. A. Po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wiatowska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I Powiatowy Konkurs Fizyczny dla uczni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w SP powiatu milickiego kl.7-8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Do 26.02.2021 r.</w:t>
            </w:r>
          </w:p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16.03.2021 r.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godz. 09:00</w:t>
            </w:r>
          </w:p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p. K. Milian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IX  Powiatowy Multimedialny Konkurs Historyczny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Kampania wrze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niowa 1939r.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Polska i Polacy pod okupacj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niemieck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i sowieck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kl. 6-8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Do 30 marca 2021r.</w:t>
            </w:r>
          </w:p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15 kwietnia 2021r. godz. 9.00</w:t>
            </w:r>
          </w:p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p. W. Wr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blewski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Powiatowy Konkurs Pi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knego Czytania dla kl. I-III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Zdrowo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y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, pi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knie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y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ć”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2 kwietnia 2021r. </w:t>
            </w:r>
          </w:p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 kwietnia  2021r.</w:t>
            </w:r>
          </w:p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p. A. Nowak</w:t>
            </w:r>
          </w:p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16" w:hanging="1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Powiatowy Konkurs Wiedzy </w:t>
            </w:r>
          </w:p>
          <w:p>
            <w:pPr>
              <w:pStyle w:val="Normal.0"/>
              <w:bidi w:val="0"/>
              <w:spacing w:after="0" w:line="259" w:lineRule="auto"/>
              <w:ind w:left="16" w:right="0" w:hanging="1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o krajach angloj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zycznych dla kl. 4-6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Do ko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ca lutego</w:t>
            </w:r>
          </w:p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11 marca 2021r.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godz. 9.00</w:t>
            </w:r>
          </w:p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p. K. Grzelczak.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p. M. Pilipa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I  Powiatowy Konkurs biologiczny dla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uczni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w SP powiatu milickiego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position w:val="-2"/>
                <w:sz w:val="24"/>
                <w:szCs w:val="24"/>
                <w:rtl w:val="0"/>
              </w:rPr>
              <w:t>Do 26.03.2021</w:t>
            </w:r>
          </w:p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position w:val="-2"/>
                <w:sz w:val="24"/>
                <w:szCs w:val="24"/>
                <w:rtl w:val="0"/>
              </w:rPr>
              <w:t xml:space="preserve">22.04.2021 r.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position w:val="-2"/>
                <w:sz w:val="24"/>
                <w:szCs w:val="24"/>
                <w:rtl w:val="0"/>
              </w:rPr>
              <w:t>godz. 09:00</w:t>
            </w:r>
          </w:p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p. P. Papie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ż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p. A. Kowalska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SP w Dunkowej- 2 konkursy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XIX Powiatowy Konkurs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Zabawy J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zykiem Polskim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(6-8)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Do 14 maja 2021r.</w:t>
            </w:r>
          </w:p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20 maja godz. 10.00</w:t>
            </w:r>
          </w:p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p. I. Maniecka,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p. A. Partyka- Pier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g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XVI Powiatowy Konkurs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Papie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ż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ludzkich serc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Jan Pawe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II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kl. 4-8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Do 30.10. 2020r.</w:t>
            </w:r>
          </w:p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17 listopada 2020 r. (wtorek) godz.10.00</w:t>
            </w:r>
          </w:p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p. M. Mulik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SP w Wzi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ą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chowie Wielkim- 2 konkursy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XIII Powiatowy Konkurs J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zyka Angielskiego dla klas 4-8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Do 26.02.2021r.</w:t>
            </w:r>
          </w:p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marca 2021 godz.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.00</w:t>
            </w:r>
          </w:p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p.I. Wojcieszak, p.E.Tobo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II Powiatowy Konkurs Plastyczny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Wielkanocna Kartka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wi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teczna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”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Do 16.03.2021r.</w:t>
            </w:r>
          </w:p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Termin nadsy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ania prac- do 19.03.2021r.</w:t>
            </w:r>
          </w:p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p.E.Raburska,p.B.Walerja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czyk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p.M. Grodzi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ska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SP w Su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ł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owie- 3 konkursy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  <w:rtl w:val="0"/>
              </w:rPr>
              <w:t>VII Powiatowy Konkurs z j</w:t>
            </w:r>
            <w:r>
              <w:rPr>
                <w:rFonts w:ascii="Times New Roman" w:hAnsi="Times New Roman" w:hint="default"/>
                <w:kern w:val="3"/>
                <w:sz w:val="24"/>
                <w:szCs w:val="24"/>
                <w:rtl w:val="0"/>
              </w:rPr>
              <w:t>ę</w:t>
            </w:r>
            <w:r>
              <w:rPr>
                <w:rFonts w:ascii="Times New Roman" w:hAnsi="Times New Roman"/>
                <w:kern w:val="3"/>
                <w:sz w:val="24"/>
                <w:szCs w:val="24"/>
                <w:rtl w:val="0"/>
              </w:rPr>
              <w:t xml:space="preserve">zyka angielskiego  dla kl. I-III 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Do 14.04.2021 r.</w:t>
            </w:r>
          </w:p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21.04.2021 r. godz. 10:00</w:t>
            </w:r>
          </w:p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p. B. Tarka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XVI Powiatowy konkurs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Magiczne miejsca Doliny Baryczy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kl. 1-8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Do 26.02.2021 r.</w:t>
            </w:r>
          </w:p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09.03.2021r.godz.  9:00</w:t>
            </w:r>
          </w:p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p. M. Wasiczko,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p. A. Sna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yk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XX Powiatowy Konkurs Ortograficzny pt.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Mistrz ortografii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dla kl. IV-VII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Do 07.05.2021 r.</w:t>
            </w:r>
          </w:p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19.05.2021r. godz. 10:00</w:t>
            </w:r>
          </w:p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p. B. Jadczyk,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p. E. Czyrek</w:t>
            </w:r>
          </w:p>
        </w:tc>
      </w:tr>
    </w:tbl>
    <w:p>
      <w:pPr>
        <w:pStyle w:val="Normal.0"/>
      </w:pPr>
    </w:p>
    <w:sectPr>
      <w:headerReference w:type="default" r:id="rId4"/>
      <w:footerReference w:type="default" r:id="rId5"/>
      <w:pgSz w:w="16840" w:h="11900" w:orient="landscape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